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01" w:rsidRPr="00664EBC" w:rsidRDefault="00BF7201" w:rsidP="00BF7201">
      <w:pPr>
        <w:rPr>
          <w:b/>
        </w:rPr>
      </w:pPr>
      <w:r w:rsidRPr="00664EBC">
        <w:rPr>
          <w:b/>
        </w:rPr>
        <w:t>REPUBLIKA HRVATSKA</w:t>
      </w:r>
    </w:p>
    <w:p w:rsidR="00BF7201" w:rsidRPr="00664EBC" w:rsidRDefault="00BF7201" w:rsidP="00BF7201">
      <w:pPr>
        <w:rPr>
          <w:b/>
        </w:rPr>
      </w:pPr>
      <w:r w:rsidRPr="00664EBC">
        <w:rPr>
          <w:b/>
        </w:rPr>
        <w:t>VUKOVARSKO-SRIJEMSKA ŽUPANIJA</w:t>
      </w:r>
    </w:p>
    <w:p w:rsidR="00BF7201" w:rsidRPr="00664EBC" w:rsidRDefault="00BF7201" w:rsidP="00BF7201">
      <w:pPr>
        <w:rPr>
          <w:b/>
        </w:rPr>
      </w:pPr>
      <w:r w:rsidRPr="00664EBC">
        <w:rPr>
          <w:b/>
        </w:rPr>
        <w:t>OSNOVNA ŠKOLA BRŠADIN</w:t>
      </w:r>
    </w:p>
    <w:p w:rsidR="00BF7201" w:rsidRDefault="00BF7201" w:rsidP="00BF7201">
      <w:r>
        <w:t>Duje Zaharića 1</w:t>
      </w:r>
    </w:p>
    <w:p w:rsidR="00BF7201" w:rsidRDefault="00BF7201" w:rsidP="00BF7201">
      <w:r>
        <w:t>32222 Bršadin</w:t>
      </w:r>
    </w:p>
    <w:p w:rsidR="00BF7201" w:rsidRDefault="00BF7201" w:rsidP="00BF7201"/>
    <w:p w:rsidR="00BF7201" w:rsidRPr="00CE1B30" w:rsidRDefault="00BF7201" w:rsidP="00BF7201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Pr="00BF7201">
        <w:rPr>
          <w:sz w:val="22"/>
          <w:szCs w:val="22"/>
        </w:rPr>
        <w:t>602-02/2</w:t>
      </w:r>
      <w:bookmarkStart w:id="0" w:name="_GoBack"/>
      <w:bookmarkEnd w:id="0"/>
      <w:r w:rsidRPr="00BF7201">
        <w:rPr>
          <w:sz w:val="22"/>
          <w:szCs w:val="22"/>
        </w:rPr>
        <w:t xml:space="preserve">0-03/78                   </w:t>
      </w:r>
    </w:p>
    <w:p w:rsidR="00BF7201" w:rsidRPr="00CE1B30" w:rsidRDefault="00BF7201" w:rsidP="00BF7201">
      <w:pPr>
        <w:rPr>
          <w:sz w:val="22"/>
          <w:szCs w:val="22"/>
        </w:rPr>
      </w:pPr>
      <w:r w:rsidRPr="00CE1B30">
        <w:rPr>
          <w:sz w:val="22"/>
          <w:szCs w:val="22"/>
        </w:rPr>
        <w:t>U</w:t>
      </w:r>
      <w:r>
        <w:rPr>
          <w:sz w:val="22"/>
          <w:szCs w:val="22"/>
        </w:rPr>
        <w:t>RBROJ:</w:t>
      </w:r>
      <w:r w:rsidRPr="00BF7201">
        <w:t xml:space="preserve"> </w:t>
      </w:r>
      <w:r w:rsidRPr="00BF7201">
        <w:rPr>
          <w:sz w:val="22"/>
          <w:szCs w:val="22"/>
        </w:rPr>
        <w:t xml:space="preserve">2196-125-01-20-01                 </w:t>
      </w:r>
      <w:r>
        <w:rPr>
          <w:sz w:val="22"/>
          <w:szCs w:val="22"/>
        </w:rPr>
        <w:t xml:space="preserve"> </w:t>
      </w:r>
      <w:r w:rsidRPr="006D2150">
        <w:rPr>
          <w:sz w:val="22"/>
          <w:szCs w:val="22"/>
        </w:rPr>
        <w:t xml:space="preserve">                 </w:t>
      </w:r>
      <w:r w:rsidRPr="00CE1B30">
        <w:rPr>
          <w:sz w:val="22"/>
          <w:szCs w:val="22"/>
        </w:rPr>
        <w:t xml:space="preserve">                                                                         </w:t>
      </w:r>
    </w:p>
    <w:p w:rsidR="00BF7201" w:rsidRDefault="00BF7201" w:rsidP="00BF7201"/>
    <w:p w:rsidR="00BF7201" w:rsidRDefault="00BF7201" w:rsidP="00BF7201"/>
    <w:p w:rsidR="00BF7201" w:rsidRDefault="00BF7201" w:rsidP="00BF7201">
      <w:pPr>
        <w:jc w:val="both"/>
      </w:pPr>
      <w:r>
        <w:t>Ravnateljica Osnovne škole Bršadin, Bršadin, Tatjana Lukić, prof., temeljem  članka 107. Zakona o odgoju i obrazovanju u osnovnoj i srednjoj školi (NN 87/08, 86/09, 92/10, 105/10 i 90/11, 5/12, 16/12 i 86/12, 126/12, 94/13, 152/14., 07/17., 68/18., 98/19. i 64/20)  i članka 5. i 6.  Pravilnika o postupku zapošljavanja te procjeni i vrednovanju kandidata za zapošljavanje, objavljuje:</w:t>
      </w:r>
    </w:p>
    <w:p w:rsidR="00BF7201" w:rsidRDefault="00BF7201" w:rsidP="00BF7201"/>
    <w:p w:rsidR="00BF7201" w:rsidRDefault="00BF7201" w:rsidP="00BF7201">
      <w:pPr>
        <w:jc w:val="center"/>
      </w:pPr>
    </w:p>
    <w:p w:rsidR="00BF7201" w:rsidRDefault="00BF7201" w:rsidP="00BF7201">
      <w:pPr>
        <w:jc w:val="center"/>
      </w:pPr>
      <w:r>
        <w:rPr>
          <w:b/>
        </w:rPr>
        <w:t>NATJEČAJ</w:t>
      </w:r>
    </w:p>
    <w:p w:rsidR="00BF7201" w:rsidRDefault="00BF7201" w:rsidP="00BF7201">
      <w:pPr>
        <w:jc w:val="center"/>
      </w:pPr>
      <w:r>
        <w:t>za popunu radnog mjesta</w:t>
      </w:r>
    </w:p>
    <w:p w:rsidR="00BF7201" w:rsidRDefault="00BF7201" w:rsidP="00BF7201">
      <w:pPr>
        <w:jc w:val="both"/>
        <w:rPr>
          <w:b/>
        </w:rPr>
      </w:pPr>
    </w:p>
    <w:p w:rsidR="00BF7201" w:rsidRPr="00BF7201" w:rsidRDefault="00BF7201" w:rsidP="00DF67B3">
      <w:pPr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BF7201">
        <w:rPr>
          <w:b/>
          <w:sz w:val="22"/>
          <w:szCs w:val="22"/>
        </w:rPr>
        <w:t>Spremač/</w:t>
      </w:r>
      <w:proofErr w:type="spellStart"/>
      <w:r w:rsidRPr="00BF7201">
        <w:rPr>
          <w:b/>
          <w:sz w:val="22"/>
          <w:szCs w:val="22"/>
        </w:rPr>
        <w:t>ica</w:t>
      </w:r>
      <w:proofErr w:type="spellEnd"/>
      <w:r w:rsidRPr="00BF7201">
        <w:rPr>
          <w:b/>
          <w:sz w:val="22"/>
          <w:szCs w:val="22"/>
        </w:rPr>
        <w:t xml:space="preserve">, </w:t>
      </w:r>
      <w:r w:rsidRPr="00BF7201">
        <w:rPr>
          <w:sz w:val="22"/>
          <w:szCs w:val="22"/>
        </w:rPr>
        <w:t xml:space="preserve">na </w:t>
      </w:r>
      <w:r w:rsidRPr="00BF7201">
        <w:rPr>
          <w:sz w:val="22"/>
          <w:szCs w:val="22"/>
        </w:rPr>
        <w:t>određeno puno radno vrijeme (</w:t>
      </w:r>
      <w:r>
        <w:rPr>
          <w:sz w:val="22"/>
          <w:szCs w:val="22"/>
        </w:rPr>
        <w:t>upražnjeni poslovi), 40 sati tjedno, do povratka djelatnice s bolovanja – 1 izvršitelj</w:t>
      </w:r>
    </w:p>
    <w:p w:rsidR="00BF7201" w:rsidRPr="00BF7201" w:rsidRDefault="00BF7201" w:rsidP="00BF7201">
      <w:pPr>
        <w:ind w:left="360"/>
        <w:jc w:val="both"/>
        <w:rPr>
          <w:b/>
          <w:sz w:val="22"/>
          <w:szCs w:val="22"/>
        </w:rPr>
      </w:pPr>
    </w:p>
    <w:p w:rsidR="00BF7201" w:rsidRDefault="00BF7201" w:rsidP="00BF7201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 UVJETI </w:t>
      </w:r>
    </w:p>
    <w:p w:rsidR="00BF7201" w:rsidRPr="00CE1B30" w:rsidRDefault="00BF7201" w:rsidP="00BF7201">
      <w:pPr>
        <w:jc w:val="both"/>
        <w:rPr>
          <w:sz w:val="22"/>
          <w:szCs w:val="22"/>
        </w:rPr>
      </w:pPr>
    </w:p>
    <w:p w:rsidR="00BF7201" w:rsidRDefault="00BF7201" w:rsidP="00BF7201">
      <w:r>
        <w:t>Uz uvjete propisane Zakonom o odgoju i obrazovanju u osnovnoj i srednjoj školi (Narodne novine“ broj 87/08., 86/09., 92/10., 105/10.-ispr, 90/11.,5/12., 16/12., 86/12., 94/13., 136/14.-RUSRH, 152/14., 7/17., 68/18., 98/19 i 64/20 ) i opće uvjete za zasnivanje radnog odnosa sukladno općim propisima o radu, kandidati trebaju imati završenu osnovnu školu.</w:t>
      </w:r>
    </w:p>
    <w:p w:rsidR="00BF7201" w:rsidRPr="00CE1B30" w:rsidRDefault="00BF7201" w:rsidP="00BF7201">
      <w:pPr>
        <w:pStyle w:val="Default"/>
        <w:rPr>
          <w:sz w:val="22"/>
          <w:szCs w:val="22"/>
        </w:rPr>
      </w:pPr>
    </w:p>
    <w:p w:rsidR="00BF7201" w:rsidRPr="00CE1B30" w:rsidRDefault="00BF7201" w:rsidP="00BF7201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BF7201" w:rsidRPr="00CE1B30" w:rsidRDefault="00BF7201" w:rsidP="00BF7201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BF7201" w:rsidRPr="00CE1B30" w:rsidRDefault="00BF7201" w:rsidP="00BF7201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BF7201" w:rsidRPr="00BF7201" w:rsidRDefault="00BF7201" w:rsidP="00BF7201">
      <w:pPr>
        <w:pStyle w:val="Odlomakpopisa"/>
        <w:numPr>
          <w:ilvl w:val="0"/>
          <w:numId w:val="3"/>
        </w:numPr>
      </w:pPr>
      <w:r>
        <w:t>dokaz o stečenoj stručnoj spremi</w:t>
      </w:r>
    </w:p>
    <w:p w:rsidR="00BF7201" w:rsidRPr="00CE1B30" w:rsidRDefault="00BF7201" w:rsidP="00BF72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dokaz o državljanstvu</w:t>
      </w:r>
    </w:p>
    <w:p w:rsidR="00BF7201" w:rsidRPr="00CE1B30" w:rsidRDefault="00BF7201" w:rsidP="00BF7201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BF7201" w:rsidRPr="00CE1B30" w:rsidRDefault="00BF7201" w:rsidP="00BF7201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elektronički zapis (potvrda) o podacima evidentiranim u matičnoj evidenciji HZMO-a (ne stariji od dana objave natječaja)</w:t>
      </w:r>
    </w:p>
    <w:p w:rsidR="00BF7201" w:rsidRPr="00CE1B30" w:rsidRDefault="00BF7201" w:rsidP="00BF7201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BF7201" w:rsidRPr="00CE1B30" w:rsidRDefault="00BF7201" w:rsidP="00BF7201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BF7201" w:rsidRPr="00CE1B30" w:rsidRDefault="00BF7201" w:rsidP="00BF7201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BF7201" w:rsidRPr="00CE1B30" w:rsidRDefault="00BF7201" w:rsidP="00BF7201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BF7201" w:rsidRPr="00CE1B30" w:rsidRDefault="00BF7201" w:rsidP="00BF7201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BF7201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U školi se nastava izvodi na hrvatskom jeziku i latiničnom pismu te na srpskom jeziku i ćiriličnom pismu.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27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CE1B30">
        <w:rPr>
          <w:b/>
          <w:bCs/>
          <w:sz w:val="22"/>
          <w:szCs w:val="22"/>
        </w:rPr>
        <w:t xml:space="preserve">.2020. do </w:t>
      </w:r>
      <w:r>
        <w:rPr>
          <w:b/>
          <w:bCs/>
          <w:sz w:val="22"/>
          <w:szCs w:val="22"/>
        </w:rPr>
        <w:t>04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Pr="00CE1B30">
        <w:rPr>
          <w:b/>
          <w:bCs/>
          <w:sz w:val="22"/>
          <w:szCs w:val="22"/>
        </w:rPr>
        <w:t>.2020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BF7201" w:rsidRPr="00CE1B30" w:rsidRDefault="00BF7201" w:rsidP="00BF7201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BF7201" w:rsidRPr="00CE1B30" w:rsidRDefault="00BF7201" w:rsidP="00BF7201">
      <w:pPr>
        <w:jc w:val="both"/>
        <w:rPr>
          <w:sz w:val="22"/>
          <w:szCs w:val="22"/>
        </w:rPr>
      </w:pPr>
    </w:p>
    <w:p w:rsidR="00BF7201" w:rsidRPr="00CE1B30" w:rsidRDefault="00BF7201" w:rsidP="00BF7201">
      <w:pPr>
        <w:jc w:val="both"/>
        <w:rPr>
          <w:b/>
          <w:sz w:val="22"/>
          <w:szCs w:val="22"/>
        </w:rPr>
      </w:pPr>
    </w:p>
    <w:p w:rsidR="00BF7201" w:rsidRPr="00CE1B30" w:rsidRDefault="00BF7201" w:rsidP="00BF7201">
      <w:pPr>
        <w:rPr>
          <w:sz w:val="22"/>
          <w:szCs w:val="22"/>
        </w:rPr>
      </w:pPr>
    </w:p>
    <w:p w:rsidR="00BF7201" w:rsidRPr="00CE1B30" w:rsidRDefault="00BF7201" w:rsidP="00BF7201">
      <w:pPr>
        <w:jc w:val="center"/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E1B30">
        <w:rPr>
          <w:sz w:val="22"/>
          <w:szCs w:val="22"/>
        </w:rPr>
        <w:t>Ravnateljica:</w:t>
      </w:r>
    </w:p>
    <w:p w:rsidR="00BF7201" w:rsidRPr="00CE1B30" w:rsidRDefault="00BF7201" w:rsidP="00BF7201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_________________</w:t>
      </w:r>
    </w:p>
    <w:p w:rsidR="00BF7201" w:rsidRPr="00CE1B30" w:rsidRDefault="00BF7201" w:rsidP="00BF7201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  Tatjana Lukić, prof.</w:t>
      </w:r>
    </w:p>
    <w:p w:rsidR="00BF7201" w:rsidRPr="00CE1B30" w:rsidRDefault="00BF7201" w:rsidP="00BF7201">
      <w:pPr>
        <w:rPr>
          <w:sz w:val="22"/>
          <w:szCs w:val="22"/>
        </w:rPr>
      </w:pPr>
    </w:p>
    <w:p w:rsidR="00BF7201" w:rsidRDefault="00BF7201" w:rsidP="00BF7201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01"/>
    <w:rsid w:val="004569EC"/>
    <w:rsid w:val="00B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9BCE"/>
  <w15:chartTrackingRefBased/>
  <w15:docId w15:val="{087C7F0C-362C-4EBF-86E4-717B47CE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01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F7201"/>
    <w:rPr>
      <w:color w:val="0563C1"/>
      <w:u w:val="single"/>
    </w:rPr>
  </w:style>
  <w:style w:type="paragraph" w:customStyle="1" w:styleId="Default">
    <w:name w:val="Default"/>
    <w:rsid w:val="00BF720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BF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2020-10-27T11:01:00Z</dcterms:created>
  <dcterms:modified xsi:type="dcterms:W3CDTF">2020-10-27T11:14:00Z</dcterms:modified>
</cp:coreProperties>
</file>