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54E" w:rsidRPr="00DB1499" w:rsidRDefault="00CF654E" w:rsidP="00CF654E">
      <w:pPr>
        <w:rPr>
          <w:b/>
        </w:rPr>
      </w:pPr>
      <w:r w:rsidRPr="00DB1499">
        <w:rPr>
          <w:b/>
        </w:rPr>
        <w:t>REPUBLIKA HRVATSKA</w:t>
      </w:r>
    </w:p>
    <w:p w:rsidR="00CF654E" w:rsidRPr="00DB1499" w:rsidRDefault="00CF654E" w:rsidP="00CF654E">
      <w:pPr>
        <w:rPr>
          <w:b/>
        </w:rPr>
      </w:pPr>
      <w:r w:rsidRPr="00DB1499">
        <w:rPr>
          <w:b/>
        </w:rPr>
        <w:t>VUKOVARSKO-SRIJEMSKA ŽUPANIJA</w:t>
      </w:r>
    </w:p>
    <w:p w:rsidR="00CF654E" w:rsidRPr="00DB1499" w:rsidRDefault="00CF654E" w:rsidP="00CF654E">
      <w:pPr>
        <w:rPr>
          <w:b/>
        </w:rPr>
      </w:pPr>
      <w:r w:rsidRPr="00DB1499">
        <w:rPr>
          <w:b/>
        </w:rPr>
        <w:t>OSNOVNA ŠKOLA BRŠADIN</w:t>
      </w:r>
    </w:p>
    <w:p w:rsidR="00CF654E" w:rsidRDefault="00CF654E" w:rsidP="00CF654E">
      <w:r>
        <w:t>Duje Zaharića 1</w:t>
      </w:r>
    </w:p>
    <w:p w:rsidR="00CF654E" w:rsidRDefault="00CF654E" w:rsidP="00CF654E">
      <w:r>
        <w:t>32222 Bršadin</w:t>
      </w:r>
    </w:p>
    <w:p w:rsidR="00CF654E" w:rsidRDefault="00CF654E" w:rsidP="00CF654E">
      <w:r>
        <w:t>KLASA:</w:t>
      </w:r>
      <w:r w:rsidR="00CE29FF" w:rsidRPr="00CE29FF">
        <w:t xml:space="preserve"> </w:t>
      </w:r>
      <w:r w:rsidR="00E94025" w:rsidRPr="00E94025">
        <w:t xml:space="preserve">602-02/20-03/72                   </w:t>
      </w:r>
    </w:p>
    <w:p w:rsidR="00CF654E" w:rsidRDefault="00CF654E" w:rsidP="00CF654E">
      <w:r>
        <w:t>URBROJ:</w:t>
      </w:r>
      <w:r w:rsidR="00CE29FF" w:rsidRPr="00CE29FF">
        <w:t xml:space="preserve"> </w:t>
      </w:r>
      <w:r w:rsidR="00E94025" w:rsidRPr="00E94025">
        <w:t xml:space="preserve">2196-125-01-20-01                 </w:t>
      </w:r>
    </w:p>
    <w:p w:rsidR="00CF654E" w:rsidRDefault="00CF654E" w:rsidP="00CF654E">
      <w:r>
        <w:t>U Bršadinu</w:t>
      </w:r>
      <w:r w:rsidR="00500439">
        <w:t xml:space="preserve"> </w:t>
      </w:r>
      <w:r w:rsidR="00E94025">
        <w:t>09</w:t>
      </w:r>
      <w:r w:rsidR="00500439">
        <w:t>.</w:t>
      </w:r>
      <w:r>
        <w:t xml:space="preserve"> </w:t>
      </w:r>
      <w:r w:rsidR="00E94025">
        <w:t>listopada</w:t>
      </w:r>
      <w:r>
        <w:t xml:space="preserve"> 2020.</w:t>
      </w:r>
    </w:p>
    <w:p w:rsidR="00CF654E" w:rsidRDefault="00CF654E" w:rsidP="00CF654E"/>
    <w:p w:rsidR="00CF654E" w:rsidRDefault="00CF654E" w:rsidP="00CF654E">
      <w:pPr>
        <w:jc w:val="both"/>
      </w:pPr>
      <w:r>
        <w:t>Ravnateljica Osnovne škole Bršadin, Bršadin, Tatjana Lukić, prof., temeljem  članka 107. Zakona o odgoju i obrazovanju u osnovnoj i srednjoj školi (N</w:t>
      </w:r>
      <w:r w:rsidR="00DB1499">
        <w:t xml:space="preserve">N 87/08, 86/09, 92/10, 105/10, </w:t>
      </w:r>
      <w:r>
        <w:t>90/11, 5/12, 16/12 i 86/12, 126/12, 94/13, 152/14., 07/17., 68/18., 98/19. i 64/20)  i članka 5. i 6.  Pravilnika o postupku zapošljavanja te procjeni i vrednovanju kandidata za zapošljavanje, objavljuje:</w:t>
      </w:r>
    </w:p>
    <w:p w:rsidR="00CF654E" w:rsidRDefault="00CF654E" w:rsidP="00CF654E"/>
    <w:p w:rsidR="00CF654E" w:rsidRDefault="00CF654E" w:rsidP="00CF654E">
      <w:pPr>
        <w:jc w:val="center"/>
      </w:pPr>
    </w:p>
    <w:p w:rsidR="00CF654E" w:rsidRDefault="00CF654E" w:rsidP="00CF654E">
      <w:pPr>
        <w:jc w:val="center"/>
      </w:pPr>
      <w:r>
        <w:rPr>
          <w:b/>
        </w:rPr>
        <w:t>NATJEČAJ</w:t>
      </w:r>
    </w:p>
    <w:p w:rsidR="00CF654E" w:rsidRDefault="00CF654E" w:rsidP="00CF654E">
      <w:pPr>
        <w:jc w:val="center"/>
      </w:pPr>
      <w:r>
        <w:t>za popunu radnog mjesta</w:t>
      </w:r>
    </w:p>
    <w:p w:rsidR="00CE29FF" w:rsidRDefault="00CE29FF" w:rsidP="00CF654E">
      <w:pPr>
        <w:jc w:val="center"/>
      </w:pPr>
    </w:p>
    <w:p w:rsidR="00CF654E" w:rsidRDefault="00CF654E" w:rsidP="00CF654E">
      <w:pPr>
        <w:jc w:val="both"/>
        <w:rPr>
          <w:b/>
        </w:rPr>
      </w:pPr>
    </w:p>
    <w:p w:rsidR="00CF654E" w:rsidRDefault="00CF654E" w:rsidP="00CF654E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Učitelj/</w:t>
      </w:r>
      <w:proofErr w:type="spellStart"/>
      <w:r>
        <w:rPr>
          <w:b/>
          <w:sz w:val="22"/>
          <w:szCs w:val="22"/>
        </w:rPr>
        <w:t>ica</w:t>
      </w:r>
      <w:proofErr w:type="spellEnd"/>
      <w:r>
        <w:rPr>
          <w:b/>
          <w:sz w:val="22"/>
          <w:szCs w:val="22"/>
        </w:rPr>
        <w:t xml:space="preserve"> </w:t>
      </w:r>
      <w:r w:rsidR="00D030FE">
        <w:rPr>
          <w:b/>
          <w:sz w:val="22"/>
          <w:szCs w:val="22"/>
        </w:rPr>
        <w:t>glazbene kulture</w:t>
      </w:r>
      <w:r>
        <w:rPr>
          <w:b/>
          <w:sz w:val="22"/>
          <w:szCs w:val="22"/>
        </w:rPr>
        <w:t xml:space="preserve"> </w:t>
      </w:r>
      <w:r w:rsidRPr="00C216C2">
        <w:rPr>
          <w:sz w:val="22"/>
          <w:szCs w:val="22"/>
        </w:rPr>
        <w:t>(nastava na srpskom jeziku i ćiriličnom pismu),</w:t>
      </w:r>
      <w:r w:rsidRPr="00CE1B30">
        <w:rPr>
          <w:b/>
          <w:sz w:val="22"/>
          <w:szCs w:val="22"/>
        </w:rPr>
        <w:t xml:space="preserve"> </w:t>
      </w:r>
      <w:r w:rsidRPr="00CE1B30">
        <w:rPr>
          <w:sz w:val="22"/>
          <w:szCs w:val="22"/>
        </w:rPr>
        <w:t xml:space="preserve">na neodređeno </w:t>
      </w:r>
      <w:r w:rsidR="00DC5FC8">
        <w:rPr>
          <w:sz w:val="22"/>
          <w:szCs w:val="22"/>
        </w:rPr>
        <w:t>ne</w:t>
      </w:r>
      <w:r>
        <w:rPr>
          <w:sz w:val="22"/>
          <w:szCs w:val="22"/>
        </w:rPr>
        <w:t xml:space="preserve">puno radno vrijeme, </w:t>
      </w:r>
      <w:r w:rsidRPr="00CE1B30">
        <w:rPr>
          <w:sz w:val="22"/>
          <w:szCs w:val="22"/>
        </w:rPr>
        <w:t xml:space="preserve">ukupno </w:t>
      </w:r>
      <w:r w:rsidR="00DB1499">
        <w:rPr>
          <w:sz w:val="22"/>
          <w:szCs w:val="22"/>
        </w:rPr>
        <w:t>11</w:t>
      </w:r>
      <w:r w:rsidRPr="00CE1B30">
        <w:rPr>
          <w:sz w:val="22"/>
          <w:szCs w:val="22"/>
        </w:rPr>
        <w:t xml:space="preserve"> sati tjedno, uz probni rad – 1 izvršitelj.</w:t>
      </w:r>
    </w:p>
    <w:p w:rsidR="00CE29FF" w:rsidRPr="00CE1B30" w:rsidRDefault="00CE29FF" w:rsidP="00CE29FF">
      <w:pPr>
        <w:ind w:left="720"/>
        <w:jc w:val="both"/>
        <w:rPr>
          <w:sz w:val="22"/>
          <w:szCs w:val="22"/>
        </w:rPr>
      </w:pPr>
    </w:p>
    <w:p w:rsidR="00CF654E" w:rsidRPr="00CE1B30" w:rsidRDefault="00CF654E" w:rsidP="00CF654E">
      <w:pPr>
        <w:ind w:left="360"/>
        <w:jc w:val="both"/>
        <w:rPr>
          <w:b/>
          <w:sz w:val="22"/>
          <w:szCs w:val="22"/>
        </w:rPr>
      </w:pPr>
    </w:p>
    <w:p w:rsidR="00CF654E" w:rsidRPr="00CE1B30" w:rsidRDefault="00CF654E" w:rsidP="00CF654E">
      <w:pPr>
        <w:jc w:val="both"/>
        <w:rPr>
          <w:sz w:val="22"/>
          <w:szCs w:val="22"/>
        </w:rPr>
      </w:pPr>
      <w:r w:rsidRPr="00CE1B30">
        <w:rPr>
          <w:sz w:val="22"/>
          <w:szCs w:val="22"/>
        </w:rPr>
        <w:t xml:space="preserve"> UVJETI </w:t>
      </w:r>
    </w:p>
    <w:p w:rsidR="00CF654E" w:rsidRPr="00CE1B30" w:rsidRDefault="00CF654E" w:rsidP="00CF654E">
      <w:pPr>
        <w:numPr>
          <w:ilvl w:val="0"/>
          <w:numId w:val="1"/>
        </w:numPr>
        <w:spacing w:line="252" w:lineRule="auto"/>
        <w:jc w:val="both"/>
        <w:rPr>
          <w:sz w:val="22"/>
          <w:szCs w:val="22"/>
        </w:rPr>
      </w:pPr>
      <w:r w:rsidRPr="00CE1B30">
        <w:rPr>
          <w:sz w:val="22"/>
          <w:szCs w:val="22"/>
        </w:rPr>
        <w:t xml:space="preserve">završen </w:t>
      </w:r>
      <w:r w:rsidR="00CE29FF">
        <w:rPr>
          <w:sz w:val="22"/>
          <w:szCs w:val="22"/>
        </w:rPr>
        <w:t>diplomski sveučilišni studij</w:t>
      </w:r>
      <w:r>
        <w:rPr>
          <w:sz w:val="22"/>
          <w:szCs w:val="22"/>
        </w:rPr>
        <w:t xml:space="preserve"> </w:t>
      </w:r>
    </w:p>
    <w:p w:rsidR="00CF654E" w:rsidRDefault="00CF654E" w:rsidP="00CF654E">
      <w:pPr>
        <w:numPr>
          <w:ilvl w:val="0"/>
          <w:numId w:val="1"/>
        </w:numPr>
        <w:spacing w:line="252" w:lineRule="auto"/>
        <w:jc w:val="both"/>
        <w:rPr>
          <w:sz w:val="22"/>
          <w:szCs w:val="22"/>
        </w:rPr>
      </w:pPr>
      <w:r w:rsidRPr="00CE1B30">
        <w:rPr>
          <w:sz w:val="22"/>
          <w:szCs w:val="22"/>
        </w:rPr>
        <w:t xml:space="preserve">završen </w:t>
      </w:r>
      <w:r w:rsidR="00CE29FF">
        <w:rPr>
          <w:sz w:val="22"/>
          <w:szCs w:val="22"/>
        </w:rPr>
        <w:t>stručni dodiplomski studij</w:t>
      </w:r>
    </w:p>
    <w:p w:rsidR="00CF654E" w:rsidRDefault="00CF654E" w:rsidP="00CF654E">
      <w:pPr>
        <w:numPr>
          <w:ilvl w:val="0"/>
          <w:numId w:val="1"/>
        </w:numPr>
        <w:spacing w:after="280" w:line="252" w:lineRule="auto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da ne postoji zakonska zapreka za zasnivanje radnog odnosa u školskoj ustanovi propisana odredbama članka 106. Zakona o odgoju i obrazovanju u osnovnoj i srednjoj školi.</w:t>
      </w:r>
    </w:p>
    <w:p w:rsidR="00CE29FF" w:rsidRPr="00CE1B30" w:rsidRDefault="00CE29FF" w:rsidP="00CE29FF">
      <w:pPr>
        <w:spacing w:after="280" w:line="252" w:lineRule="auto"/>
        <w:ind w:left="720"/>
        <w:jc w:val="both"/>
        <w:rPr>
          <w:sz w:val="22"/>
          <w:szCs w:val="22"/>
        </w:rPr>
      </w:pPr>
    </w:p>
    <w:p w:rsidR="00CF654E" w:rsidRPr="00CE1B30" w:rsidRDefault="00CF654E" w:rsidP="00CF654E">
      <w:pPr>
        <w:pStyle w:val="Default"/>
        <w:rPr>
          <w:sz w:val="22"/>
          <w:szCs w:val="22"/>
        </w:rPr>
      </w:pPr>
    </w:p>
    <w:p w:rsidR="00CF654E" w:rsidRPr="00CE1B30" w:rsidRDefault="00CF654E" w:rsidP="00CF654E">
      <w:pPr>
        <w:spacing w:after="280" w:line="252" w:lineRule="auto"/>
        <w:jc w:val="both"/>
        <w:rPr>
          <w:sz w:val="22"/>
          <w:szCs w:val="22"/>
        </w:rPr>
      </w:pPr>
      <w:r w:rsidRPr="00CE1B30">
        <w:rPr>
          <w:sz w:val="22"/>
          <w:szCs w:val="22"/>
        </w:rPr>
        <w:t xml:space="preserve"> U vlastoručno potpisanoj prijavi je potrebno navesti sljedeće neophodne podatke: ime i prezime, adresu prebivališta odnosno boravišta, te kontakt podatke (broj telefona/mobitela i po mogućnosti e-mail adresu).</w:t>
      </w:r>
    </w:p>
    <w:p w:rsidR="00CF654E" w:rsidRPr="00CE1B30" w:rsidRDefault="00CF654E" w:rsidP="00CF654E">
      <w:pPr>
        <w:jc w:val="both"/>
        <w:rPr>
          <w:sz w:val="22"/>
          <w:szCs w:val="22"/>
        </w:rPr>
      </w:pPr>
      <w:r w:rsidRPr="00CE1B30">
        <w:rPr>
          <w:sz w:val="22"/>
          <w:szCs w:val="22"/>
        </w:rPr>
        <w:t>Uz prijavu priložiti:</w:t>
      </w:r>
    </w:p>
    <w:p w:rsidR="00CF654E" w:rsidRPr="00CE1B30" w:rsidRDefault="00CF654E" w:rsidP="00CF654E">
      <w:pPr>
        <w:numPr>
          <w:ilvl w:val="0"/>
          <w:numId w:val="3"/>
        </w:numPr>
        <w:rPr>
          <w:sz w:val="22"/>
          <w:szCs w:val="22"/>
        </w:rPr>
      </w:pPr>
      <w:r w:rsidRPr="00CE1B30">
        <w:rPr>
          <w:sz w:val="22"/>
          <w:szCs w:val="22"/>
        </w:rPr>
        <w:t>životopis,</w:t>
      </w:r>
    </w:p>
    <w:p w:rsidR="00CF654E" w:rsidRPr="00CE1B30" w:rsidRDefault="00CF654E" w:rsidP="00CF654E">
      <w:pPr>
        <w:numPr>
          <w:ilvl w:val="0"/>
          <w:numId w:val="3"/>
        </w:numPr>
        <w:rPr>
          <w:sz w:val="22"/>
          <w:szCs w:val="22"/>
        </w:rPr>
      </w:pPr>
      <w:r w:rsidRPr="00CE1B30">
        <w:rPr>
          <w:sz w:val="22"/>
          <w:szCs w:val="22"/>
        </w:rPr>
        <w:t>diplomu o stečenoj stručnoj spremi,</w:t>
      </w:r>
    </w:p>
    <w:p w:rsidR="00CF654E" w:rsidRPr="00CE1B30" w:rsidRDefault="00CF654E" w:rsidP="00CF654E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uvjerenje o državljanstvu</w:t>
      </w:r>
    </w:p>
    <w:p w:rsidR="00CF654E" w:rsidRPr="00CE1B30" w:rsidRDefault="00CF654E" w:rsidP="00CF654E">
      <w:pPr>
        <w:numPr>
          <w:ilvl w:val="0"/>
          <w:numId w:val="3"/>
        </w:numPr>
        <w:rPr>
          <w:sz w:val="22"/>
          <w:szCs w:val="22"/>
        </w:rPr>
      </w:pPr>
      <w:r w:rsidRPr="00CE1B30">
        <w:rPr>
          <w:sz w:val="22"/>
          <w:szCs w:val="22"/>
        </w:rPr>
        <w:t>uvjerenje o nekažnjavanju (ne starije od dana objave natječaja)</w:t>
      </w:r>
    </w:p>
    <w:p w:rsidR="00CF654E" w:rsidRPr="00CE1B30" w:rsidRDefault="00CF654E" w:rsidP="00CF654E">
      <w:pPr>
        <w:numPr>
          <w:ilvl w:val="0"/>
          <w:numId w:val="3"/>
        </w:numPr>
        <w:rPr>
          <w:sz w:val="22"/>
          <w:szCs w:val="22"/>
        </w:rPr>
      </w:pPr>
      <w:r w:rsidRPr="00CE1B30">
        <w:rPr>
          <w:sz w:val="22"/>
          <w:szCs w:val="22"/>
        </w:rPr>
        <w:t>elektronički zapis (potvrda) o podacima evidentiranim u matičnoj evidenciji HZMO-a (ne stariji od dana objave natječaja)</w:t>
      </w:r>
    </w:p>
    <w:p w:rsidR="00CF654E" w:rsidRPr="00CE1B30" w:rsidRDefault="00CF654E" w:rsidP="00CF654E">
      <w:pPr>
        <w:numPr>
          <w:ilvl w:val="0"/>
          <w:numId w:val="3"/>
        </w:numPr>
        <w:rPr>
          <w:sz w:val="22"/>
          <w:szCs w:val="22"/>
        </w:rPr>
      </w:pPr>
      <w:r w:rsidRPr="00CE1B30">
        <w:rPr>
          <w:sz w:val="22"/>
          <w:szCs w:val="22"/>
        </w:rPr>
        <w:t xml:space="preserve">vlastoručno potpisanu izjavu kandidata da ne postoje zapreke za prijam u radni odnos iz članka 106. Zakona o odgoju i obrazovanju u osnovnoj i srednjoj školi; </w:t>
      </w:r>
    </w:p>
    <w:p w:rsidR="00CF654E" w:rsidRPr="00CE1B30" w:rsidRDefault="00CF654E" w:rsidP="00CF654E">
      <w:pPr>
        <w:numPr>
          <w:ilvl w:val="0"/>
          <w:numId w:val="3"/>
        </w:numPr>
        <w:rPr>
          <w:sz w:val="22"/>
          <w:szCs w:val="22"/>
        </w:rPr>
      </w:pPr>
      <w:r w:rsidRPr="00CE1B30">
        <w:rPr>
          <w:sz w:val="22"/>
          <w:szCs w:val="22"/>
        </w:rPr>
        <w:t>vlastoručno potpisanu izjavu kandidata da pod krivičnom i materijalnom odgovornošću jamči da su svi navedeni podaci u prijavi kao i priložena dokumentacija istiniti i potpuni.</w:t>
      </w:r>
    </w:p>
    <w:p w:rsidR="00CF654E" w:rsidRPr="00CE1B30" w:rsidRDefault="00CF654E" w:rsidP="00CF654E">
      <w:pPr>
        <w:jc w:val="both"/>
        <w:rPr>
          <w:sz w:val="22"/>
          <w:szCs w:val="22"/>
        </w:rPr>
      </w:pPr>
      <w:r w:rsidRPr="00CE1B30">
        <w:rPr>
          <w:sz w:val="22"/>
          <w:szCs w:val="22"/>
        </w:rPr>
        <w:t>Traženi dokumenti dostavljaju se u neovjerenom presliku.</w:t>
      </w:r>
    </w:p>
    <w:p w:rsidR="00CF654E" w:rsidRPr="00CE1B30" w:rsidRDefault="00CF654E" w:rsidP="00CF654E">
      <w:pPr>
        <w:jc w:val="both"/>
        <w:rPr>
          <w:sz w:val="22"/>
          <w:szCs w:val="22"/>
        </w:rPr>
      </w:pPr>
      <w:r w:rsidRPr="00CE1B30">
        <w:rPr>
          <w:sz w:val="22"/>
          <w:szCs w:val="22"/>
        </w:rPr>
        <w:t>Natječajnu dokumentaciju ne vraćamo.</w:t>
      </w:r>
    </w:p>
    <w:p w:rsidR="00CF654E" w:rsidRDefault="00CF654E" w:rsidP="00CF654E">
      <w:pPr>
        <w:jc w:val="both"/>
        <w:rPr>
          <w:sz w:val="22"/>
          <w:szCs w:val="22"/>
        </w:rPr>
      </w:pPr>
      <w:r w:rsidRPr="00CE1B30">
        <w:rPr>
          <w:sz w:val="22"/>
          <w:szCs w:val="22"/>
        </w:rPr>
        <w:t>Na natječaj se mogu javiti osobe oba spola.</w:t>
      </w:r>
    </w:p>
    <w:p w:rsidR="00CE29FF" w:rsidRDefault="00CE29FF" w:rsidP="00CF654E">
      <w:pPr>
        <w:jc w:val="both"/>
        <w:rPr>
          <w:sz w:val="22"/>
          <w:szCs w:val="22"/>
        </w:rPr>
      </w:pPr>
    </w:p>
    <w:p w:rsidR="00CE29FF" w:rsidRPr="00CE1B30" w:rsidRDefault="00CE29FF" w:rsidP="00CF654E">
      <w:pPr>
        <w:jc w:val="both"/>
        <w:rPr>
          <w:sz w:val="22"/>
          <w:szCs w:val="22"/>
        </w:rPr>
      </w:pPr>
    </w:p>
    <w:p w:rsidR="00CF654E" w:rsidRPr="00CE1B30" w:rsidRDefault="00CF654E" w:rsidP="00CF654E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Kandidat koji/a se poziva na pravo prednosti pri zapošljavanju prema posebnom zakonu, dužan/dužna se u prijavi pozvati na to pravo i priložiti svu propisanu dokumentaciju prema posebnom zakonu, te ima prednost u odnosu na ostale kandidate samo pod jednakim uvjetima. Kandidati koji se pozivaju na prednost pri zapošljavanju prema članku 102. stavak 3. Zakona o hrvatskim braniteljima iz Domovinskog rata i članova njihovih obitelji (NN br. 121/17) treba dostaviti dokaze iz stavka 1 članka 103. istog Zakona. Poveznica na internetsku stranicu Ministarstva na kojoj su navedeni dokazi potrebni za ostvarivanje prava prednosti pri zapošljavanju:</w:t>
      </w:r>
    </w:p>
    <w:p w:rsidR="00CF654E" w:rsidRDefault="00DB1499" w:rsidP="00CF654E">
      <w:pPr>
        <w:spacing w:before="280" w:after="280"/>
        <w:jc w:val="both"/>
        <w:rPr>
          <w:rStyle w:val="Hiperveza"/>
          <w:sz w:val="22"/>
          <w:szCs w:val="22"/>
        </w:rPr>
      </w:pPr>
      <w:hyperlink r:id="rId5" w:history="1">
        <w:r w:rsidR="00CF654E" w:rsidRPr="00CE1B30">
          <w:rPr>
            <w:rStyle w:val="Hiperveza"/>
            <w:sz w:val="22"/>
            <w:szCs w:val="22"/>
          </w:rPr>
          <w:t>https://branitelji.gov.hr/userdocsimages//ng/12%20prosinac/zapo%c5%a1ljavanje//popis%20dokaza%20za%20ostvarivanje%20prava%20pri%20zapo%c5%a0ljavanju.pdf</w:t>
        </w:r>
      </w:hyperlink>
    </w:p>
    <w:p w:rsidR="00CE29FF" w:rsidRPr="00CE1B30" w:rsidRDefault="00CE29FF" w:rsidP="00CF654E">
      <w:pPr>
        <w:spacing w:before="280" w:after="280"/>
        <w:jc w:val="both"/>
        <w:rPr>
          <w:rStyle w:val="Hiperveza"/>
          <w:sz w:val="22"/>
          <w:szCs w:val="22"/>
        </w:rPr>
      </w:pPr>
    </w:p>
    <w:p w:rsidR="00CF654E" w:rsidRDefault="00CF654E" w:rsidP="00CF654E">
      <w:pPr>
        <w:pStyle w:val="Default"/>
        <w:rPr>
          <w:sz w:val="22"/>
          <w:szCs w:val="22"/>
        </w:rPr>
      </w:pPr>
      <w:r w:rsidRPr="00CE1B30">
        <w:rPr>
          <w:sz w:val="22"/>
          <w:szCs w:val="22"/>
        </w:rPr>
        <w:t>Kandidat/</w:t>
      </w:r>
      <w:proofErr w:type="spellStart"/>
      <w:r w:rsidRPr="00CE1B30">
        <w:rPr>
          <w:sz w:val="22"/>
          <w:szCs w:val="22"/>
        </w:rPr>
        <w:t>kinja</w:t>
      </w:r>
      <w:proofErr w:type="spellEnd"/>
      <w:r w:rsidRPr="00CE1B30">
        <w:rPr>
          <w:sz w:val="22"/>
          <w:szCs w:val="22"/>
        </w:rPr>
        <w:t xml:space="preserve"> koji/a se poziva na pravo prednosti pri zapošljavanju na temelju članka 9. Zakona o profesionalnoj rehabilitaciji i zapošljavanju osoba s invaliditetom (“Narodne novine” br. 157/13., 152/14. i 38/18.) dužan/dužna se u prijavi na natječaj pozvati na pravo prednosti i priložiti sve dokaze o ispunjavanju traženih uvjeta, kao i dokaz o statusu osobe s invaliditetom. </w:t>
      </w:r>
    </w:p>
    <w:p w:rsidR="00CE29FF" w:rsidRPr="00CE1B30" w:rsidRDefault="00CE29FF" w:rsidP="00CF654E">
      <w:pPr>
        <w:pStyle w:val="Default"/>
        <w:rPr>
          <w:sz w:val="22"/>
          <w:szCs w:val="22"/>
        </w:rPr>
      </w:pPr>
    </w:p>
    <w:p w:rsidR="00CF654E" w:rsidRDefault="00CF654E" w:rsidP="00CF654E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Kandidat/</w:t>
      </w:r>
      <w:proofErr w:type="spellStart"/>
      <w:r w:rsidRPr="00CE1B30">
        <w:rPr>
          <w:sz w:val="22"/>
          <w:szCs w:val="22"/>
        </w:rPr>
        <w:t>kinja</w:t>
      </w:r>
      <w:proofErr w:type="spellEnd"/>
      <w:r w:rsidRPr="00CE1B30">
        <w:rPr>
          <w:sz w:val="22"/>
          <w:szCs w:val="22"/>
        </w:rPr>
        <w:t xml:space="preserve"> koji/a se poziva na pravo prednosti pri zapošljavanju na temelju članka 48. f. Zakona o zaštiti civilnih i vojnih invalida rata (“Narodne novine” br. 33/92., 57/92., 77/92., 27/93., 58/93., 2/94., 76/94., 108/95., 108/96., 82/01., 103/03. i 148/13.) dužan/dužna se u prijavi na natječaj pozvati na pravo prednosti i priložiti sve dokaze o ispunjavanju traženih uvjeta, potvrdu o statusu vojnog/civilnog invalida rata, te priložiti izjavu da prednost po ovoj osnovi nije već iskorištena kod zasnivanja radnog odnosa na neodređeno vrijeme, odnosno dokaz o tome na koji je način prestao prethodni radni odnos.</w:t>
      </w:r>
    </w:p>
    <w:p w:rsidR="00CE29FF" w:rsidRDefault="00CE29FF" w:rsidP="00CF654E">
      <w:pPr>
        <w:spacing w:before="280" w:after="280"/>
        <w:jc w:val="both"/>
        <w:rPr>
          <w:sz w:val="22"/>
          <w:szCs w:val="22"/>
        </w:rPr>
      </w:pPr>
    </w:p>
    <w:p w:rsidR="00CE29FF" w:rsidRDefault="00CE29FF" w:rsidP="00CE29FF">
      <w:pPr>
        <w:spacing w:before="280" w:after="280"/>
        <w:jc w:val="both"/>
        <w:rPr>
          <w:sz w:val="22"/>
          <w:szCs w:val="22"/>
        </w:rPr>
      </w:pPr>
      <w:r w:rsidRPr="003951CA">
        <w:rPr>
          <w:sz w:val="22"/>
          <w:szCs w:val="22"/>
        </w:rPr>
        <w:t>Zapošljavanju će prethoditi pismeno testiranje kandidata</w:t>
      </w:r>
      <w:r w:rsidR="00DB1499">
        <w:rPr>
          <w:sz w:val="22"/>
          <w:szCs w:val="22"/>
        </w:rPr>
        <w:t xml:space="preserve"> i</w:t>
      </w:r>
      <w:r w:rsidRPr="003951CA">
        <w:rPr>
          <w:sz w:val="22"/>
          <w:szCs w:val="22"/>
        </w:rPr>
        <w:t xml:space="preserve"> intervju.</w:t>
      </w:r>
    </w:p>
    <w:p w:rsidR="00CE29FF" w:rsidRDefault="00CE29FF" w:rsidP="00CF654E">
      <w:pPr>
        <w:spacing w:before="280" w:after="280"/>
        <w:jc w:val="both"/>
        <w:rPr>
          <w:sz w:val="22"/>
          <w:szCs w:val="22"/>
        </w:rPr>
      </w:pPr>
    </w:p>
    <w:p w:rsidR="00CF654E" w:rsidRDefault="00CF654E" w:rsidP="00CF654E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 xml:space="preserve">Na mrežnoj stranici Škole bit će objavljene obavijesti koje se odnose na testiranje. Sve kandidate koji su pravodobno dostavili potpunu prijavu sa svim prilozima odnosno ispravama i koji ispunjavaju uvjete natječaja, Povjerenstvo će pozvati na testiranje prema odredbama Pravilnika o načinu i postupku zapošljavanja Osnovne škole Bršadin. </w:t>
      </w:r>
    </w:p>
    <w:p w:rsidR="00CE29FF" w:rsidRPr="00CE1B30" w:rsidRDefault="00CE29FF" w:rsidP="00CF654E">
      <w:pPr>
        <w:spacing w:before="280" w:after="280"/>
        <w:jc w:val="both"/>
        <w:rPr>
          <w:sz w:val="22"/>
          <w:szCs w:val="22"/>
        </w:rPr>
      </w:pPr>
    </w:p>
    <w:p w:rsidR="00CF654E" w:rsidRPr="00CE1B30" w:rsidRDefault="00CF654E" w:rsidP="00CF654E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Kandidati su obvezni predočiti identifikacijsku ispravu prije pismene i usmene provjere.</w:t>
      </w:r>
    </w:p>
    <w:p w:rsidR="00CF654E" w:rsidRPr="00CE1B30" w:rsidRDefault="00CF654E" w:rsidP="00CF654E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Kandidat koji nije pristupio testiranju ili intervjuu, ne smatra se kandidatom.</w:t>
      </w:r>
    </w:p>
    <w:p w:rsidR="00CF654E" w:rsidRPr="00CE1B30" w:rsidRDefault="00CF654E" w:rsidP="00CF654E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Kandidat prijavom na natječaj daje privolu za obradu osobnih podataka navedenih u svim dostavljenim prilozima odnosno ispravama za potrebe provedbe natječajnog postupka.</w:t>
      </w:r>
    </w:p>
    <w:p w:rsidR="00CF654E" w:rsidRPr="00CE1B30" w:rsidRDefault="00CF654E" w:rsidP="00CF654E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 xml:space="preserve">Rok za podnošenje prijave je </w:t>
      </w:r>
      <w:r w:rsidRPr="00CE1B30">
        <w:rPr>
          <w:b/>
          <w:bCs/>
          <w:sz w:val="22"/>
          <w:szCs w:val="22"/>
        </w:rPr>
        <w:t xml:space="preserve">8 dana </w:t>
      </w:r>
      <w:r w:rsidRPr="00CE1B30">
        <w:rPr>
          <w:sz w:val="22"/>
          <w:szCs w:val="22"/>
        </w:rPr>
        <w:t xml:space="preserve">od dana objave natječaja na mrežnim stranicama i oglasnim pločama Osnovne škole Bršadin, Bršadin i Hrvatskog zavoda za zapošljavanje, </w:t>
      </w:r>
      <w:r w:rsidR="00CE29FF">
        <w:rPr>
          <w:b/>
          <w:bCs/>
          <w:sz w:val="22"/>
          <w:szCs w:val="22"/>
        </w:rPr>
        <w:t xml:space="preserve">od </w:t>
      </w:r>
      <w:r w:rsidR="00DB1499">
        <w:rPr>
          <w:b/>
          <w:bCs/>
          <w:sz w:val="22"/>
          <w:szCs w:val="22"/>
        </w:rPr>
        <w:t>09</w:t>
      </w:r>
      <w:r w:rsidR="00CE29FF">
        <w:rPr>
          <w:b/>
          <w:bCs/>
          <w:sz w:val="22"/>
          <w:szCs w:val="22"/>
        </w:rPr>
        <w:t>.</w:t>
      </w:r>
      <w:r w:rsidR="00DB1499">
        <w:rPr>
          <w:b/>
          <w:bCs/>
          <w:sz w:val="22"/>
          <w:szCs w:val="22"/>
        </w:rPr>
        <w:t>10</w:t>
      </w:r>
      <w:r w:rsidRPr="00CE1B30">
        <w:rPr>
          <w:b/>
          <w:bCs/>
          <w:sz w:val="22"/>
          <w:szCs w:val="22"/>
        </w:rPr>
        <w:t xml:space="preserve">.2020. do </w:t>
      </w:r>
      <w:r w:rsidR="00DB1499">
        <w:rPr>
          <w:b/>
          <w:bCs/>
          <w:sz w:val="22"/>
          <w:szCs w:val="22"/>
        </w:rPr>
        <w:t>17</w:t>
      </w:r>
      <w:r w:rsidR="00CE29FF">
        <w:rPr>
          <w:b/>
          <w:bCs/>
          <w:sz w:val="22"/>
          <w:szCs w:val="22"/>
        </w:rPr>
        <w:t>.</w:t>
      </w:r>
      <w:r w:rsidR="00DB1499">
        <w:rPr>
          <w:b/>
          <w:bCs/>
          <w:sz w:val="22"/>
          <w:szCs w:val="22"/>
        </w:rPr>
        <w:t>10</w:t>
      </w:r>
      <w:bookmarkStart w:id="0" w:name="_GoBack"/>
      <w:bookmarkEnd w:id="0"/>
      <w:r w:rsidRPr="00CE1B30">
        <w:rPr>
          <w:b/>
          <w:bCs/>
          <w:sz w:val="22"/>
          <w:szCs w:val="22"/>
        </w:rPr>
        <w:t>.2020</w:t>
      </w:r>
      <w:r w:rsidRPr="00CE1B30">
        <w:rPr>
          <w:sz w:val="22"/>
          <w:szCs w:val="22"/>
        </w:rPr>
        <w:t>.,  na adresu škole OSNOVNA ŠKOLA BRŠADIN, DUJE ZAHARIĆA 1, 32222 BRŠADIN,  s naznakom „ZA NATJEČAJ“.</w:t>
      </w:r>
    </w:p>
    <w:p w:rsidR="00CF654E" w:rsidRPr="00CE1B30" w:rsidRDefault="00CF654E" w:rsidP="00CF654E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lastRenderedPageBreak/>
        <w:t>Nepotpune i nepravodobne prijave neće se razmatrati.</w:t>
      </w:r>
    </w:p>
    <w:p w:rsidR="00CF654E" w:rsidRPr="00CE1B30" w:rsidRDefault="00CF654E" w:rsidP="00CF654E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Nakon odabira kandidata, a prije potpisivanja ugovora o radu, odabrani kandidat će dostaviti izvornike dokumenata na uvid.</w:t>
      </w:r>
    </w:p>
    <w:p w:rsidR="00CF654E" w:rsidRPr="00CE1B30" w:rsidRDefault="00CF654E" w:rsidP="00CF654E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S izabranim kandidatom/kandidatkinjom koji/a zasniva radni odnos na neodređeno vrijeme, ugovara se probni rad u trajanju od 6 mjeseci.</w:t>
      </w:r>
    </w:p>
    <w:p w:rsidR="00CF654E" w:rsidRDefault="00CF654E" w:rsidP="00CF654E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Kandidati će o rezultatima natječaja biti obaviješteni putem oglasne ploče i mrežne stranice Osnovne škole Bršadin</w:t>
      </w:r>
      <w:r>
        <w:rPr>
          <w:sz w:val="22"/>
          <w:szCs w:val="22"/>
        </w:rPr>
        <w:t xml:space="preserve"> - </w:t>
      </w:r>
      <w:hyperlink r:id="rId6" w:history="1">
        <w:r w:rsidRPr="00E63587">
          <w:rPr>
            <w:color w:val="0000FF"/>
            <w:u w:val="single"/>
          </w:rPr>
          <w:t>http://os-brsadin.skole.hr/</w:t>
        </w:r>
      </w:hyperlink>
      <w:r w:rsidRPr="00CE1B30">
        <w:rPr>
          <w:sz w:val="22"/>
          <w:szCs w:val="22"/>
        </w:rPr>
        <w:t>.</w:t>
      </w:r>
    </w:p>
    <w:p w:rsidR="00CF654E" w:rsidRDefault="00CF654E" w:rsidP="00CF654E">
      <w:pPr>
        <w:spacing w:before="280" w:after="280"/>
        <w:jc w:val="both"/>
        <w:rPr>
          <w:sz w:val="22"/>
          <w:szCs w:val="22"/>
        </w:rPr>
      </w:pPr>
    </w:p>
    <w:p w:rsidR="00CF654E" w:rsidRDefault="00CF654E" w:rsidP="00CF654E">
      <w:pPr>
        <w:spacing w:before="280" w:after="280"/>
        <w:jc w:val="right"/>
        <w:rPr>
          <w:sz w:val="22"/>
          <w:szCs w:val="22"/>
        </w:rPr>
      </w:pPr>
      <w:r>
        <w:rPr>
          <w:sz w:val="22"/>
          <w:szCs w:val="22"/>
        </w:rPr>
        <w:t>Ravnateljica:</w:t>
      </w:r>
    </w:p>
    <w:p w:rsidR="00CF654E" w:rsidRDefault="00CF654E" w:rsidP="00CF654E">
      <w:pPr>
        <w:spacing w:before="280" w:after="280"/>
        <w:jc w:val="right"/>
        <w:rPr>
          <w:sz w:val="22"/>
          <w:szCs w:val="22"/>
        </w:rPr>
      </w:pPr>
      <w:r>
        <w:rPr>
          <w:sz w:val="22"/>
          <w:szCs w:val="22"/>
        </w:rPr>
        <w:t>_______________</w:t>
      </w:r>
    </w:p>
    <w:p w:rsidR="00CF654E" w:rsidRDefault="00CF654E" w:rsidP="00CF654E">
      <w:pPr>
        <w:spacing w:before="280" w:after="280"/>
        <w:jc w:val="right"/>
        <w:rPr>
          <w:sz w:val="22"/>
          <w:szCs w:val="22"/>
        </w:rPr>
      </w:pPr>
      <w:r>
        <w:rPr>
          <w:sz w:val="22"/>
          <w:szCs w:val="22"/>
        </w:rPr>
        <w:t>Tatjana Lukić, prof.</w:t>
      </w:r>
    </w:p>
    <w:p w:rsidR="004569EC" w:rsidRPr="00CF654E" w:rsidRDefault="004569EC" w:rsidP="00CF654E"/>
    <w:sectPr w:rsidR="004569EC" w:rsidRPr="00CF654E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4E"/>
    <w:rsid w:val="004569EC"/>
    <w:rsid w:val="00500439"/>
    <w:rsid w:val="00CE29FF"/>
    <w:rsid w:val="00CF654E"/>
    <w:rsid w:val="00D030FE"/>
    <w:rsid w:val="00DB1499"/>
    <w:rsid w:val="00DC5FC8"/>
    <w:rsid w:val="00E9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0F10E"/>
  <w15:chartTrackingRefBased/>
  <w15:docId w15:val="{2E3C82A8-205A-4DF7-9DAC-563E9749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54E"/>
    <w:pPr>
      <w:suppressAutoHyphens/>
      <w:spacing w:after="0" w:line="240" w:lineRule="auto"/>
    </w:pPr>
    <w:rPr>
      <w:rFonts w:eastAsia="Times New Roman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CF654E"/>
    <w:rPr>
      <w:color w:val="0563C1"/>
      <w:u w:val="single"/>
    </w:rPr>
  </w:style>
  <w:style w:type="paragraph" w:customStyle="1" w:styleId="Default">
    <w:name w:val="Default"/>
    <w:rsid w:val="00CF654E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C5FC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5FC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brsadin.skole.hr/" TargetMode="External"/><Relationship Id="rId5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cp:lastPrinted>2020-09-22T10:49:00Z</cp:lastPrinted>
  <dcterms:created xsi:type="dcterms:W3CDTF">2020-09-22T08:39:00Z</dcterms:created>
  <dcterms:modified xsi:type="dcterms:W3CDTF">2020-10-09T07:44:00Z</dcterms:modified>
</cp:coreProperties>
</file>